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3351" w:rsidRDefault="004B3351"/>
    <w:p w:rsidR="004B3351" w:rsidRDefault="005E4B54">
      <w:bookmarkStart w:id="0" w:name="_GoBack"/>
      <w:r>
        <w:rPr>
          <w:noProof/>
        </w:rPr>
        <w:drawing>
          <wp:inline distT="0" distB="0" distL="0" distR="0">
            <wp:extent cx="5715000" cy="4781550"/>
            <wp:effectExtent l="0" t="0" r="0" b="0"/>
            <wp:docPr id="1" name="Picture 1" descr="D:\Huntington Hydrologic\carmel\DOCS\report\figures\fig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untington Hydrologic\carmel\DOCS\report\figures\figure1.jpg"/>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a:stretch/>
                  </pic:blipFill>
                  <pic:spPr bwMode="auto">
                    <a:xfrm>
                      <a:off x="0" y="0"/>
                      <a:ext cx="5715000" cy="4781550"/>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6B01C0" w:rsidRPr="00CA4F03" w:rsidRDefault="006B01C0">
      <w:pPr>
        <w:rPr>
          <w:rFonts w:ascii="Times New Roman" w:hAnsi="Times New Roman" w:cs="Times New Roman"/>
        </w:rPr>
      </w:pPr>
      <w:r w:rsidRPr="00CA4F03">
        <w:rPr>
          <w:rFonts w:ascii="Times New Roman" w:hAnsi="Times New Roman" w:cs="Times New Roman"/>
        </w:rPr>
        <w:t xml:space="preserve">Figure 1. </w:t>
      </w:r>
      <w:r w:rsidR="0084051C" w:rsidRPr="00CA4F03">
        <w:rPr>
          <w:rFonts w:ascii="Times New Roman" w:hAnsi="Times New Roman" w:cs="Times New Roman"/>
        </w:rPr>
        <w:t xml:space="preserve">Model domain, streams, and </w:t>
      </w:r>
      <w:proofErr w:type="spellStart"/>
      <w:r w:rsidR="0084051C" w:rsidRPr="00CA4F03">
        <w:rPr>
          <w:rFonts w:ascii="Times New Roman" w:hAnsi="Times New Roman" w:cs="Times New Roman"/>
        </w:rPr>
        <w:t>streamgages</w:t>
      </w:r>
      <w:proofErr w:type="spellEnd"/>
      <w:r w:rsidR="0084051C" w:rsidRPr="00CA4F03">
        <w:rPr>
          <w:rFonts w:ascii="Times New Roman" w:hAnsi="Times New Roman" w:cs="Times New Roman"/>
        </w:rPr>
        <w:t xml:space="preserve"> of the </w:t>
      </w:r>
      <w:r w:rsidR="003C1A6B">
        <w:rPr>
          <w:rFonts w:ascii="Times New Roman" w:hAnsi="Times New Roman" w:cs="Times New Roman"/>
        </w:rPr>
        <w:t>Carmel River study area</w:t>
      </w:r>
      <w:r w:rsidR="0084051C" w:rsidRPr="00CA4F03">
        <w:rPr>
          <w:rFonts w:ascii="Times New Roman" w:hAnsi="Times New Roman" w:cs="Times New Roman"/>
        </w:rPr>
        <w:t>.</w:t>
      </w:r>
    </w:p>
    <w:p w:rsidR="006B01C0" w:rsidRDefault="006B01C0"/>
    <w:p w:rsidR="006B01C0" w:rsidRDefault="006B01C0"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r>
        <w:rPr>
          <w:noProof/>
        </w:rPr>
        <w:lastRenderedPageBreak/>
        <w:drawing>
          <wp:inline distT="0" distB="0" distL="0" distR="0" wp14:anchorId="74A8BEA0" wp14:editId="6F963379">
            <wp:extent cx="5345925" cy="383875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a:stretch/>
                  </pic:blipFill>
                  <pic:spPr bwMode="auto">
                    <a:xfrm>
                      <a:off x="0" y="0"/>
                      <a:ext cx="5366042" cy="3853200"/>
                    </a:xfrm>
                    <a:prstGeom prst="rect">
                      <a:avLst/>
                    </a:prstGeom>
                    <a:ln>
                      <a:noFill/>
                    </a:ln>
                    <a:extLst>
                      <a:ext uri="{53640926-AAD7-44D8-BBD7-CCE9431645EC}">
                        <a14:shadowObscured xmlns:a14="http://schemas.microsoft.com/office/drawing/2010/main"/>
                      </a:ext>
                    </a:extLst>
                  </pic:spPr>
                </pic:pic>
              </a:graphicData>
            </a:graphic>
          </wp:inline>
        </w:drawing>
      </w:r>
    </w:p>
    <w:p w:rsidR="000E5857" w:rsidRDefault="000E5857" w:rsidP="006B01C0">
      <w:pPr>
        <w:pStyle w:val="MV-FigCaption"/>
      </w:pPr>
      <w:r>
        <w:t xml:space="preserve">Figure 2. Overview of the Precipitation-Runoff Modeling System model components and conceptualization of Hydrologic Response Unit (HRU) states and fluxes (modified from </w:t>
      </w:r>
      <w:proofErr w:type="spellStart"/>
      <w:r>
        <w:t>Markstrom</w:t>
      </w:r>
      <w:proofErr w:type="spellEnd"/>
      <w:r>
        <w:t xml:space="preserve"> et al., 2015).</w:t>
      </w: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0E5857" w:rsidRDefault="000E5857" w:rsidP="006B01C0">
      <w:pPr>
        <w:pStyle w:val="MV-FigCaption"/>
      </w:pPr>
    </w:p>
    <w:p w:rsidR="006B01C0" w:rsidRDefault="003C1A6B" w:rsidP="006B01C0">
      <w:pPr>
        <w:pStyle w:val="MV-FigCaption"/>
      </w:pPr>
      <w:r>
        <w:rPr>
          <w:noProof/>
        </w:rPr>
        <w:drawing>
          <wp:inline distT="0" distB="0" distL="0" distR="0">
            <wp:extent cx="5943600" cy="4686300"/>
            <wp:effectExtent l="0" t="0" r="0" b="0"/>
            <wp:docPr id="9" name="Picture 9" descr="J:\Projects\Carmel\DEM\ZONALSTATS\PLOTS\hist_binsiz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Projects\Carmel\DEM\ZONALSTATS\PLOTS\hist_binsize_1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rsidR="006B01C0" w:rsidRDefault="006B01C0" w:rsidP="006B01C0"/>
    <w:p w:rsidR="006B01C0" w:rsidRDefault="006B01C0" w:rsidP="006B01C0">
      <w:pPr>
        <w:pStyle w:val="MV-FigCaption"/>
      </w:pPr>
      <w:bookmarkStart w:id="1" w:name="_Ref398039878"/>
      <w:bookmarkStart w:id="2" w:name="_Toc416174792"/>
      <w:r>
        <w:t xml:space="preserve">Figure </w:t>
      </w:r>
      <w:bookmarkEnd w:id="1"/>
      <w:r w:rsidR="000E5857">
        <w:t>3</w:t>
      </w:r>
      <w:r>
        <w:t>.</w:t>
      </w:r>
      <w:r>
        <w:tab/>
        <w:t xml:space="preserve">Probability Density Function (PDF) graph of grid elevation for various grid resolutions, where </w:t>
      </w:r>
      <w:r w:rsidR="00A33736">
        <w:t>the 1</w:t>
      </w:r>
      <w:r>
        <w:t>00</w:t>
      </w:r>
      <w:r w:rsidR="00D33B4A">
        <w:t xml:space="preserve"> </w:t>
      </w:r>
      <w:r w:rsidR="00A33736">
        <w:t>m</w:t>
      </w:r>
      <w:r>
        <w:t xml:space="preserve"> resolution follows </w:t>
      </w:r>
      <w:r w:rsidR="00A33736">
        <w:t xml:space="preserve">the </w:t>
      </w:r>
      <w:r>
        <w:t xml:space="preserve">finer </w:t>
      </w:r>
      <w:r w:rsidR="00A33736">
        <w:t>60 m resolution distribution</w:t>
      </w:r>
      <w:r w:rsidR="00405CC0">
        <w:t>,</w:t>
      </w:r>
      <w:r w:rsidR="003C1A6B">
        <w:t xml:space="preserve"> and there is a relatively large change at 150 m and 200 m resolutions</w:t>
      </w:r>
      <w:r>
        <w:t>.</w:t>
      </w:r>
      <w:bookmarkEnd w:id="2"/>
    </w:p>
    <w:p w:rsidR="006B01C0" w:rsidRDefault="006B01C0" w:rsidP="006B01C0"/>
    <w:p w:rsidR="009758AE" w:rsidRDefault="009758AE" w:rsidP="006B01C0"/>
    <w:p w:rsidR="003A6427" w:rsidRDefault="003A6427" w:rsidP="003A6427"/>
    <w:p w:rsidR="003A6427" w:rsidRDefault="003A6427" w:rsidP="003A6427"/>
    <w:p w:rsidR="00261FD1" w:rsidRDefault="00261FD1" w:rsidP="003A6427"/>
    <w:p w:rsidR="00261FD1" w:rsidRDefault="00261FD1" w:rsidP="003A6427"/>
    <w:p w:rsidR="00261FD1" w:rsidRDefault="00261FD1" w:rsidP="003A6427"/>
    <w:p w:rsidR="00261FD1" w:rsidRDefault="00261FD1" w:rsidP="003A6427"/>
    <w:p w:rsidR="003A6427" w:rsidRDefault="000A703A" w:rsidP="003A6427">
      <w:r>
        <w:rPr>
          <w:noProof/>
        </w:rPr>
        <w:lastRenderedPageBreak/>
        <w:drawing>
          <wp:inline distT="0" distB="0" distL="0" distR="0">
            <wp:extent cx="5867400" cy="5095876"/>
            <wp:effectExtent l="0" t="0" r="0" b="9525"/>
            <wp:docPr id="10" name="Picture 10" descr="D:\Huntington Hydrologic\carmel\DOCS\report\figures\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untington Hydrologic\carmel\DOCS\report\figures\figure4.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a:stretch/>
                  </pic:blipFill>
                  <pic:spPr bwMode="auto">
                    <a:xfrm>
                      <a:off x="0" y="0"/>
                      <a:ext cx="5867400" cy="5095876"/>
                    </a:xfrm>
                    <a:prstGeom prst="rect">
                      <a:avLst/>
                    </a:prstGeom>
                    <a:noFill/>
                    <a:ln>
                      <a:noFill/>
                    </a:ln>
                    <a:extLst>
                      <a:ext uri="{53640926-AAD7-44D8-BBD7-CCE9431645EC}">
                        <a14:shadowObscured xmlns:a14="http://schemas.microsoft.com/office/drawing/2010/main"/>
                      </a:ext>
                    </a:extLst>
                  </pic:spPr>
                </pic:pic>
              </a:graphicData>
            </a:graphic>
          </wp:inline>
        </w:drawing>
      </w:r>
    </w:p>
    <w:p w:rsidR="003A6427" w:rsidRDefault="003A6427" w:rsidP="003A6427">
      <w:r>
        <w:t>Figure 4</w:t>
      </w:r>
      <w:r w:rsidR="00E354AB">
        <w:t>a</w:t>
      </w:r>
      <w:r>
        <w:t xml:space="preserve">. Model domain and </w:t>
      </w:r>
      <w:r w:rsidR="00E354AB">
        <w:t>100</w:t>
      </w:r>
      <w:r>
        <w:t xml:space="preserve"> </w:t>
      </w:r>
      <w:r w:rsidR="00E354AB">
        <w:t>m</w:t>
      </w:r>
      <w:r w:rsidR="00DD6B20">
        <w:t xml:space="preserve"> model</w:t>
      </w:r>
      <w:r w:rsidR="00E354AB">
        <w:t xml:space="preserve"> grid and </w:t>
      </w:r>
      <w:r>
        <w:t xml:space="preserve">stream cells of the </w:t>
      </w:r>
      <w:r w:rsidR="00E354AB">
        <w:t>lower Carmel River</w:t>
      </w:r>
      <w:r>
        <w:t xml:space="preserve"> basin.</w:t>
      </w:r>
    </w:p>
    <w:p w:rsidR="00E354AB" w:rsidRDefault="00E354AB" w:rsidP="006B01C0"/>
    <w:p w:rsidR="00E354AB" w:rsidRDefault="00E354AB" w:rsidP="006B01C0"/>
    <w:p w:rsidR="00E354AB" w:rsidRDefault="00E354AB" w:rsidP="006B01C0"/>
    <w:p w:rsidR="00E354AB" w:rsidRDefault="00E354AB" w:rsidP="006B01C0"/>
    <w:p w:rsidR="00E354AB" w:rsidRDefault="00E354AB" w:rsidP="006B01C0"/>
    <w:p w:rsidR="00E354AB" w:rsidRDefault="00E354AB" w:rsidP="006B01C0"/>
    <w:p w:rsidR="00E354AB" w:rsidRDefault="00E354AB" w:rsidP="006B01C0"/>
    <w:p w:rsidR="00E354AB" w:rsidRDefault="00E354AB" w:rsidP="006B01C0"/>
    <w:p w:rsidR="00E354AB" w:rsidRDefault="00E354AB" w:rsidP="006B01C0"/>
    <w:p w:rsidR="00E354AB" w:rsidRDefault="00E354AB" w:rsidP="006B01C0"/>
    <w:p w:rsidR="009758AE" w:rsidRDefault="00E354AB" w:rsidP="006B01C0">
      <w:r>
        <w:rPr>
          <w:noProof/>
        </w:rPr>
        <w:drawing>
          <wp:inline distT="0" distB="0" distL="0" distR="0">
            <wp:extent cx="5819775" cy="5228662"/>
            <wp:effectExtent l="0" t="0" r="0" b="0"/>
            <wp:docPr id="11" name="Picture 11" descr="D:\Huntington Hydrologic\carmel\DOCS\report\figures\figure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untington Hydrologic\carmel\DOCS\report\figures\figure4b.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5820403" cy="5229226"/>
                    </a:xfrm>
                    <a:prstGeom prst="rect">
                      <a:avLst/>
                    </a:prstGeom>
                    <a:noFill/>
                    <a:ln>
                      <a:noFill/>
                    </a:ln>
                    <a:extLst>
                      <a:ext uri="{53640926-AAD7-44D8-BBD7-CCE9431645EC}">
                        <a14:shadowObscured xmlns:a14="http://schemas.microsoft.com/office/drawing/2010/main"/>
                      </a:ext>
                    </a:extLst>
                  </pic:spPr>
                </pic:pic>
              </a:graphicData>
            </a:graphic>
          </wp:inline>
        </w:drawing>
      </w:r>
      <w:r>
        <w:t>Figure 4b. Model domain and 100 m model grid and stream cells of the upper Carmel River basin.</w:t>
      </w:r>
    </w:p>
    <w:p w:rsidR="00F53049" w:rsidRDefault="005077D0" w:rsidP="006B01C0">
      <w:r>
        <w:rPr>
          <w:noProof/>
        </w:rPr>
        <w:lastRenderedPageBreak/>
        <w:drawing>
          <wp:inline distT="0" distB="0" distL="0" distR="0">
            <wp:extent cx="5934075" cy="4772025"/>
            <wp:effectExtent l="0" t="0" r="9525" b="9525"/>
            <wp:docPr id="14" name="Picture 14" descr="D:\Huntington Hydrologic\carmel\DOCS\report\figures\fig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untington Hydrologic\carmel\DOCS\report\figures\figure5.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5934075" cy="4772025"/>
                    </a:xfrm>
                    <a:prstGeom prst="rect">
                      <a:avLst/>
                    </a:prstGeom>
                    <a:noFill/>
                    <a:ln>
                      <a:noFill/>
                    </a:ln>
                    <a:extLst>
                      <a:ext uri="{53640926-AAD7-44D8-BBD7-CCE9431645EC}">
                        <a14:shadowObscured xmlns:a14="http://schemas.microsoft.com/office/drawing/2010/main"/>
                      </a:ext>
                    </a:extLst>
                  </pic:spPr>
                </pic:pic>
              </a:graphicData>
            </a:graphic>
          </wp:inline>
        </w:drawing>
      </w:r>
    </w:p>
    <w:p w:rsidR="00F53049" w:rsidRDefault="00F53049" w:rsidP="006B01C0">
      <w:pPr>
        <w:rPr>
          <w:noProof/>
        </w:rPr>
      </w:pPr>
      <w:r>
        <w:t>Figure 5. S</w:t>
      </w:r>
      <w:r w:rsidRPr="00437A6E">
        <w:t xml:space="preserve">patial distribution of </w:t>
      </w:r>
      <w:r w:rsidR="005077D0">
        <w:t>PRISM</w:t>
      </w:r>
      <w:r>
        <w:t xml:space="preserve"> mean annual</w:t>
      </w:r>
      <w:r w:rsidRPr="00437A6E">
        <w:t xml:space="preserve"> </w:t>
      </w:r>
      <w:r>
        <w:t>(1981-20</w:t>
      </w:r>
      <w:r w:rsidR="00875F25">
        <w:t>10</w:t>
      </w:r>
      <w:r>
        <w:t xml:space="preserve">) precipitation mapped to </w:t>
      </w:r>
      <w:r w:rsidR="005077D0">
        <w:t xml:space="preserve">100 m </w:t>
      </w:r>
      <w:r>
        <w:t>model grid cells,</w:t>
      </w:r>
      <w:r w:rsidR="00B72C7B">
        <w:t xml:space="preserve"> and climate stations used to distribute precipitation</w:t>
      </w:r>
      <w:r w:rsidR="00F43D87">
        <w:t xml:space="preserve"> and temperature,</w:t>
      </w:r>
      <w:r w:rsidR="00B72C7B">
        <w:t xml:space="preserve"> and calibrate </w:t>
      </w:r>
      <w:r w:rsidR="00767B19">
        <w:t xml:space="preserve">precipitation, </w:t>
      </w:r>
      <w:r w:rsidR="00B72C7B">
        <w:t>solar radiation</w:t>
      </w:r>
      <w:r w:rsidR="00767B19">
        <w:t>,</w:t>
      </w:r>
      <w:r w:rsidR="00B72C7B">
        <w:t xml:space="preserve"> and potential ET </w:t>
      </w:r>
      <w:r w:rsidR="00F43D87">
        <w:t>module parameters</w:t>
      </w:r>
      <w:r w:rsidR="00B72C7B">
        <w:t xml:space="preserve">. The </w:t>
      </w:r>
      <w:r w:rsidR="005077D0">
        <w:t xml:space="preserve">PRISM </w:t>
      </w:r>
      <w:r w:rsidR="00B72C7B">
        <w:t>annual precipitation distribution highlights</w:t>
      </w:r>
      <w:r>
        <w:t xml:space="preserve"> that the majority of precipitation falls at high altitudes near the </w:t>
      </w:r>
      <w:r w:rsidR="005077D0">
        <w:t>southern</w:t>
      </w:r>
      <w:r>
        <w:t xml:space="preserve"> </w:t>
      </w:r>
      <w:r w:rsidR="005077D0">
        <w:t>watershed boundary</w:t>
      </w:r>
      <w:r>
        <w:t>.</w:t>
      </w:r>
      <w:r w:rsidR="00A372EA" w:rsidRPr="00A372EA">
        <w:rPr>
          <w:noProof/>
        </w:rPr>
        <w:t xml:space="preserve"> </w:t>
      </w:r>
    </w:p>
    <w:p w:rsidR="005E5A4F" w:rsidRDefault="005E5A4F" w:rsidP="006B01C0">
      <w:pPr>
        <w:rPr>
          <w:noProof/>
        </w:rPr>
      </w:pPr>
    </w:p>
    <w:p w:rsidR="005E5A4F" w:rsidRDefault="005E5A4F" w:rsidP="006B01C0">
      <w:pPr>
        <w:rPr>
          <w:noProof/>
        </w:rPr>
      </w:pPr>
    </w:p>
    <w:p w:rsidR="005E5A4F" w:rsidRDefault="005E5A4F" w:rsidP="006B01C0">
      <w:pPr>
        <w:rPr>
          <w:noProof/>
        </w:rPr>
      </w:pPr>
    </w:p>
    <w:p w:rsidR="005E5A4F" w:rsidRDefault="005E5A4F" w:rsidP="006B01C0">
      <w:pPr>
        <w:rPr>
          <w:noProof/>
        </w:rPr>
      </w:pPr>
    </w:p>
    <w:p w:rsidR="005E5A4F" w:rsidRDefault="005E5A4F" w:rsidP="006B01C0">
      <w:pPr>
        <w:rPr>
          <w:noProof/>
        </w:rPr>
      </w:pPr>
    </w:p>
    <w:p w:rsidR="005E5A4F" w:rsidRDefault="005E5A4F" w:rsidP="006B01C0">
      <w:pPr>
        <w:rPr>
          <w:noProof/>
        </w:rPr>
      </w:pPr>
    </w:p>
    <w:p w:rsidR="005E5A4F" w:rsidRDefault="005E5A4F" w:rsidP="006B01C0">
      <w:pPr>
        <w:rPr>
          <w:noProof/>
        </w:rPr>
      </w:pPr>
    </w:p>
    <w:p w:rsidR="005E5A4F" w:rsidRDefault="005E5A4F" w:rsidP="006B01C0">
      <w:pPr>
        <w:rPr>
          <w:noProof/>
        </w:rPr>
      </w:pPr>
    </w:p>
    <w:p w:rsidR="005E5A4F" w:rsidRDefault="005E5A4F" w:rsidP="006B01C0">
      <w:pPr>
        <w:rPr>
          <w:noProof/>
        </w:rPr>
      </w:pPr>
      <w:r>
        <w:rPr>
          <w:noProof/>
        </w:rPr>
        <w:lastRenderedPageBreak/>
        <w:drawing>
          <wp:inline distT="0" distB="0" distL="0" distR="0">
            <wp:extent cx="5285232" cy="3200400"/>
            <wp:effectExtent l="0" t="0" r="0" b="0"/>
            <wp:docPr id="17" name="Picture 17" descr="D:\Huntington Hydrologic\carmel\DOCS\report\figures\figure 6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Huntington Hydrologic\carmel\DOCS\report\figures\figure 6to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5232" cy="3200400"/>
                    </a:xfrm>
                    <a:prstGeom prst="rect">
                      <a:avLst/>
                    </a:prstGeom>
                    <a:noFill/>
                    <a:ln>
                      <a:noFill/>
                    </a:ln>
                  </pic:spPr>
                </pic:pic>
              </a:graphicData>
            </a:graphic>
          </wp:inline>
        </w:drawing>
      </w:r>
    </w:p>
    <w:p w:rsidR="005E5A4F" w:rsidRDefault="005E5A4F" w:rsidP="006B01C0">
      <w:pPr>
        <w:rPr>
          <w:noProof/>
        </w:rPr>
      </w:pPr>
      <w:r>
        <w:rPr>
          <w:noProof/>
        </w:rPr>
        <w:drawing>
          <wp:inline distT="0" distB="0" distL="0" distR="0">
            <wp:extent cx="5285232" cy="3200400"/>
            <wp:effectExtent l="0" t="0" r="0" b="0"/>
            <wp:docPr id="18" name="Picture 18" descr="D:\Huntington Hydrologic\carmel\DOCS\report\figures\figure 6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Huntington Hydrologic\carmel\DOCS\report\figures\figure 6b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5232" cy="3200400"/>
                    </a:xfrm>
                    <a:prstGeom prst="rect">
                      <a:avLst/>
                    </a:prstGeom>
                    <a:noFill/>
                    <a:ln>
                      <a:noFill/>
                    </a:ln>
                  </pic:spPr>
                </pic:pic>
              </a:graphicData>
            </a:graphic>
          </wp:inline>
        </w:drawing>
      </w:r>
    </w:p>
    <w:p w:rsidR="007E41D2" w:rsidRDefault="007E41D2" w:rsidP="006B01C0">
      <w:pPr>
        <w:rPr>
          <w:noProof/>
        </w:rPr>
      </w:pPr>
    </w:p>
    <w:p w:rsidR="005E5A4F" w:rsidRDefault="00680CE3" w:rsidP="006B01C0">
      <w:pPr>
        <w:rPr>
          <w:noProof/>
        </w:rPr>
      </w:pPr>
      <w:r>
        <w:rPr>
          <w:noProof/>
        </w:rPr>
        <w:t xml:space="preserve">Figure 6. Cumulative distribution functions (CDFs) of raw DAYMET, station measurements, and bias corrected DAYMET estimates of daily precipitation (top) and maximum temperature (bottom). Bias corrections </w:t>
      </w:r>
      <w:r w:rsidR="007E41D2">
        <w:rPr>
          <w:noProof/>
        </w:rPr>
        <w:t xml:space="preserve">of DAYMET and Maurer daily precpitation and maximum and minimum temperature </w:t>
      </w:r>
      <w:r>
        <w:rPr>
          <w:noProof/>
        </w:rPr>
        <w:t>were performed using the CDF quantile-quantile mapping technique.</w:t>
      </w:r>
    </w:p>
    <w:p w:rsidR="005E5A4F" w:rsidRDefault="005E5A4F" w:rsidP="006B01C0">
      <w:pPr>
        <w:rPr>
          <w:noProof/>
        </w:rPr>
      </w:pPr>
    </w:p>
    <w:p w:rsidR="005E5A4F" w:rsidRDefault="005E5A4F" w:rsidP="006B01C0">
      <w:pPr>
        <w:rPr>
          <w:noProof/>
        </w:rPr>
      </w:pPr>
    </w:p>
    <w:p w:rsidR="005E5A4F" w:rsidRDefault="005E5A4F" w:rsidP="006B01C0">
      <w:pPr>
        <w:rPr>
          <w:noProof/>
        </w:rPr>
      </w:pPr>
    </w:p>
    <w:p w:rsidR="005E5A4F" w:rsidRDefault="00285384" w:rsidP="006B01C0">
      <w:pPr>
        <w:rPr>
          <w:noProof/>
        </w:rPr>
      </w:pPr>
      <w:r>
        <w:rPr>
          <w:noProof/>
        </w:rPr>
        <w:drawing>
          <wp:inline distT="0" distB="0" distL="0" distR="0">
            <wp:extent cx="5924550" cy="4781550"/>
            <wp:effectExtent l="0" t="0" r="0" b="0"/>
            <wp:docPr id="20" name="Picture 20" descr="D:\Huntington Hydrologic\carmel\DOCS\report\figures\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Huntington Hydrologic\carmel\DOCS\report\figures\figure7.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5924550" cy="4781550"/>
                    </a:xfrm>
                    <a:prstGeom prst="rect">
                      <a:avLst/>
                    </a:prstGeom>
                    <a:noFill/>
                    <a:ln>
                      <a:noFill/>
                    </a:ln>
                    <a:extLst>
                      <a:ext uri="{53640926-AAD7-44D8-BBD7-CCE9431645EC}">
                        <a14:shadowObscured xmlns:a14="http://schemas.microsoft.com/office/drawing/2010/main"/>
                      </a:ext>
                    </a:extLst>
                  </pic:spPr>
                </pic:pic>
              </a:graphicData>
            </a:graphic>
          </wp:inline>
        </w:drawing>
      </w:r>
    </w:p>
    <w:p w:rsidR="00285384" w:rsidRDefault="00285384" w:rsidP="006B01C0">
      <w:pPr>
        <w:rPr>
          <w:noProof/>
        </w:rPr>
      </w:pPr>
    </w:p>
    <w:p w:rsidR="00285384" w:rsidRDefault="00285384" w:rsidP="00285384">
      <w:pPr>
        <w:rPr>
          <w:noProof/>
        </w:rPr>
      </w:pPr>
      <w:r>
        <w:rPr>
          <w:noProof/>
        </w:rPr>
        <w:t xml:space="preserve">Figure 7. </w:t>
      </w:r>
      <w:r>
        <w:t>S</w:t>
      </w:r>
      <w:r w:rsidRPr="00437A6E">
        <w:t xml:space="preserve">patial distribution of </w:t>
      </w:r>
      <w:r>
        <w:t xml:space="preserve">PRISM July, August, </w:t>
      </w:r>
      <w:r w:rsidR="00611FDA">
        <w:t>September</w:t>
      </w:r>
      <w:r>
        <w:t xml:space="preserve"> (JAS) </w:t>
      </w:r>
      <w:r w:rsidR="00611FDA">
        <w:t xml:space="preserve">monthly average </w:t>
      </w:r>
      <w:r>
        <w:t xml:space="preserve">maximum temperature (for the period 1981-2010) mapped to 100 m model grid cells, and climate stations used to distribute temperature (Carmel Valley COOP and Hastings RAWS). The grey temperature station area illustrates the area in which the Carmel Valley COOP station </w:t>
      </w:r>
      <w:proofErr w:type="gramStart"/>
      <w:r>
        <w:t>is used</w:t>
      </w:r>
      <w:proofErr w:type="gramEnd"/>
      <w:r>
        <w:t xml:space="preserve"> to distribute temperature, where the Hastings RAWS station is used to distribute temperature for the remaining model area</w:t>
      </w:r>
      <w:r w:rsidR="00B67BD9">
        <w:t xml:space="preserve"> (upland areas)</w:t>
      </w:r>
      <w:r>
        <w:t xml:space="preserve">. The PRISM </w:t>
      </w:r>
      <w:r w:rsidR="00611FDA">
        <w:t xml:space="preserve">mean </w:t>
      </w:r>
      <w:r>
        <w:t>JAS temperature distribution highlights summer temperature inversions that are common within the study area.</w:t>
      </w:r>
      <w:r w:rsidRPr="00A372EA">
        <w:rPr>
          <w:noProof/>
        </w:rPr>
        <w:t xml:space="preserve"> </w:t>
      </w:r>
    </w:p>
    <w:p w:rsidR="005E5A4F" w:rsidRDefault="005E5A4F" w:rsidP="006B01C0">
      <w:pPr>
        <w:rPr>
          <w:noProof/>
        </w:rPr>
      </w:pPr>
    </w:p>
    <w:p w:rsidR="005E5A4F" w:rsidRDefault="005E5A4F" w:rsidP="006B01C0">
      <w:pPr>
        <w:rPr>
          <w:noProof/>
        </w:rPr>
      </w:pPr>
    </w:p>
    <w:p w:rsidR="005E5A4F" w:rsidRDefault="005E5A4F" w:rsidP="006B01C0">
      <w:pPr>
        <w:rPr>
          <w:noProof/>
        </w:rPr>
      </w:pPr>
    </w:p>
    <w:p w:rsidR="00725C07" w:rsidRDefault="00725C07" w:rsidP="006B01C0">
      <w:pPr>
        <w:rPr>
          <w:noProof/>
        </w:rPr>
      </w:pPr>
    </w:p>
    <w:p w:rsidR="00725C07" w:rsidRDefault="00725C07" w:rsidP="006B01C0">
      <w:pPr>
        <w:rPr>
          <w:noProof/>
        </w:rPr>
      </w:pPr>
    </w:p>
    <w:p w:rsidR="00725C07" w:rsidRDefault="0011653B" w:rsidP="006B01C0">
      <w:pPr>
        <w:rPr>
          <w:noProof/>
        </w:rPr>
      </w:pPr>
      <w:r>
        <w:rPr>
          <w:noProof/>
        </w:rPr>
        <w:lastRenderedPageBreak/>
        <w:drawing>
          <wp:inline distT="0" distB="0" distL="0" distR="0">
            <wp:extent cx="5800725" cy="4838700"/>
            <wp:effectExtent l="0" t="0" r="9525" b="0"/>
            <wp:docPr id="21" name="Picture 21" descr="D:\Huntington Hydrologic\carmel\DOCS\report\figures\fig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Huntington Hydrologic\carmel\DOCS\report\figures\figure8.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a:stretch/>
                  </pic:blipFill>
                  <pic:spPr bwMode="auto">
                    <a:xfrm>
                      <a:off x="0" y="0"/>
                      <a:ext cx="5800725" cy="4838700"/>
                    </a:xfrm>
                    <a:prstGeom prst="rect">
                      <a:avLst/>
                    </a:prstGeom>
                    <a:noFill/>
                    <a:ln>
                      <a:noFill/>
                    </a:ln>
                    <a:extLst>
                      <a:ext uri="{53640926-AAD7-44D8-BBD7-CCE9431645EC}">
                        <a14:shadowObscured xmlns:a14="http://schemas.microsoft.com/office/drawing/2010/main"/>
                      </a:ext>
                    </a:extLst>
                  </pic:spPr>
                </pic:pic>
              </a:graphicData>
            </a:graphic>
          </wp:inline>
        </w:drawing>
      </w:r>
    </w:p>
    <w:p w:rsidR="00BB27FD" w:rsidRDefault="00BB27FD" w:rsidP="00BB27FD">
      <w:pPr>
        <w:rPr>
          <w:noProof/>
        </w:rPr>
      </w:pPr>
      <w:r>
        <w:t xml:space="preserve">Figure </w:t>
      </w:r>
      <w:r w:rsidR="00F76A8E">
        <w:t>8</w:t>
      </w:r>
      <w:r>
        <w:t>. S</w:t>
      </w:r>
      <w:r w:rsidRPr="00437A6E">
        <w:t xml:space="preserve">patial distribution of </w:t>
      </w:r>
      <w:r>
        <w:t>model sub-basins and stream segments.</w:t>
      </w:r>
      <w:r w:rsidRPr="00A372EA">
        <w:rPr>
          <w:noProof/>
        </w:rPr>
        <w:t xml:space="preserve"> </w:t>
      </w:r>
      <w:r>
        <w:rPr>
          <w:noProof/>
        </w:rPr>
        <w:t>Sub-basin and stream cell colors represent unique sub-basins</w:t>
      </w:r>
      <w:r w:rsidR="00745EF2">
        <w:rPr>
          <w:noProof/>
        </w:rPr>
        <w:t xml:space="preserve"> (n=17)</w:t>
      </w:r>
      <w:r>
        <w:rPr>
          <w:noProof/>
        </w:rPr>
        <w:t xml:space="preserve"> and stream segments</w:t>
      </w:r>
      <w:r w:rsidR="00745EF2">
        <w:rPr>
          <w:noProof/>
        </w:rPr>
        <w:t xml:space="preserve"> (n=2437)</w:t>
      </w:r>
      <w:r>
        <w:rPr>
          <w:noProof/>
        </w:rPr>
        <w:t xml:space="preserve">. </w:t>
      </w:r>
    </w:p>
    <w:p w:rsidR="00725C07" w:rsidRDefault="00725C07" w:rsidP="006B01C0">
      <w:pPr>
        <w:rPr>
          <w:noProof/>
        </w:rPr>
      </w:pPr>
    </w:p>
    <w:p w:rsidR="00725C07" w:rsidRDefault="00725C07" w:rsidP="006B01C0">
      <w:pPr>
        <w:rPr>
          <w:noProof/>
        </w:rPr>
      </w:pPr>
    </w:p>
    <w:p w:rsidR="00725C07" w:rsidRDefault="00725C07" w:rsidP="006B01C0">
      <w:pPr>
        <w:rPr>
          <w:noProof/>
        </w:rPr>
      </w:pPr>
    </w:p>
    <w:p w:rsidR="00725C07" w:rsidRDefault="00725C07" w:rsidP="006B01C0">
      <w:pPr>
        <w:rPr>
          <w:noProof/>
        </w:rPr>
      </w:pPr>
    </w:p>
    <w:p w:rsidR="00725C07" w:rsidRDefault="00725C07" w:rsidP="006B01C0">
      <w:pPr>
        <w:rPr>
          <w:noProof/>
        </w:rPr>
      </w:pPr>
    </w:p>
    <w:p w:rsidR="00725C07" w:rsidRDefault="00725C07" w:rsidP="006B01C0">
      <w:pPr>
        <w:rPr>
          <w:noProof/>
        </w:rPr>
      </w:pPr>
    </w:p>
    <w:p w:rsidR="00725C07" w:rsidRDefault="00725C07" w:rsidP="006B01C0">
      <w:pPr>
        <w:rPr>
          <w:noProof/>
        </w:rPr>
      </w:pPr>
    </w:p>
    <w:p w:rsidR="00725C07" w:rsidRDefault="00725C07" w:rsidP="006B01C0">
      <w:pPr>
        <w:rPr>
          <w:noProof/>
        </w:rPr>
      </w:pPr>
    </w:p>
    <w:p w:rsidR="00725C07" w:rsidRDefault="00725C07" w:rsidP="006B01C0">
      <w:pPr>
        <w:rPr>
          <w:noProof/>
        </w:rPr>
      </w:pPr>
    </w:p>
    <w:p w:rsidR="00725C07" w:rsidRDefault="00725C07" w:rsidP="006B01C0">
      <w:pPr>
        <w:rPr>
          <w:noProof/>
        </w:rPr>
      </w:pPr>
    </w:p>
    <w:p w:rsidR="00A372EA" w:rsidRDefault="007C7CC1" w:rsidP="006B01C0">
      <w:pPr>
        <w:rPr>
          <w:noProof/>
        </w:rPr>
      </w:pPr>
      <w:r>
        <w:rPr>
          <w:noProof/>
        </w:rPr>
        <w:lastRenderedPageBreak/>
        <w:drawing>
          <wp:inline distT="0" distB="0" distL="0" distR="0">
            <wp:extent cx="5734050" cy="4686300"/>
            <wp:effectExtent l="0" t="0" r="0" b="0"/>
            <wp:docPr id="19" name="Picture 19" descr="D:\Huntington Hydrologic\carmel\DOCS\report\figures\fig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Huntington Hydrologic\carmel\DOCS\report\figures\figure9.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5734050" cy="4686300"/>
                    </a:xfrm>
                    <a:prstGeom prst="rect">
                      <a:avLst/>
                    </a:prstGeom>
                    <a:noFill/>
                    <a:ln>
                      <a:noFill/>
                    </a:ln>
                    <a:extLst>
                      <a:ext uri="{53640926-AAD7-44D8-BBD7-CCE9431645EC}">
                        <a14:shadowObscured xmlns:a14="http://schemas.microsoft.com/office/drawing/2010/main"/>
                      </a:ext>
                    </a:extLst>
                  </pic:spPr>
                </pic:pic>
              </a:graphicData>
            </a:graphic>
          </wp:inline>
        </w:drawing>
      </w:r>
    </w:p>
    <w:p w:rsidR="006B5D9D" w:rsidRDefault="006B5D9D" w:rsidP="006B5D9D">
      <w:r>
        <w:t>Figure 9. Surficial geology map of Carmel River basin. Digital geology map adopted from Ludington et al. (2007).</w:t>
      </w:r>
    </w:p>
    <w:p w:rsidR="00A372EA" w:rsidRDefault="00A372EA" w:rsidP="006B01C0"/>
    <w:p w:rsidR="00D83F10" w:rsidRDefault="00D83F10" w:rsidP="006B01C0"/>
    <w:p w:rsidR="00D83F10" w:rsidRDefault="00D83F10" w:rsidP="006B01C0"/>
    <w:p w:rsidR="00D83F10" w:rsidRDefault="00D83F10" w:rsidP="006B01C0"/>
    <w:p w:rsidR="00D83F10" w:rsidRDefault="00D83F10" w:rsidP="006B01C0"/>
    <w:p w:rsidR="00D83F10" w:rsidRDefault="00D83F10" w:rsidP="006B01C0"/>
    <w:p w:rsidR="00D83F10" w:rsidRDefault="00D83F10" w:rsidP="006B01C0"/>
    <w:p w:rsidR="00D83F10" w:rsidRDefault="00D83F10" w:rsidP="006B01C0"/>
    <w:p w:rsidR="00D83F10" w:rsidRDefault="00D83F10" w:rsidP="006B01C0"/>
    <w:p w:rsidR="00000DA2" w:rsidRDefault="00000DA2" w:rsidP="006B01C0"/>
    <w:p w:rsidR="00000DA2" w:rsidRDefault="00DD26AB" w:rsidP="006B01C0">
      <w:r>
        <w:rPr>
          <w:noProof/>
        </w:rPr>
        <w:lastRenderedPageBreak/>
        <w:drawing>
          <wp:inline distT="0" distB="0" distL="0" distR="0">
            <wp:extent cx="5724525" cy="4714875"/>
            <wp:effectExtent l="0" t="0" r="9525" b="9525"/>
            <wp:docPr id="16" name="Picture 16" descr="D:\Huntington Hydrologic\carmel\DOCS\report\figures\fig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Huntington Hydrologic\carmel\DOCS\report\figures\figure10.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a:stretch/>
                  </pic:blipFill>
                  <pic:spPr bwMode="auto">
                    <a:xfrm>
                      <a:off x="0" y="0"/>
                      <a:ext cx="5724525" cy="4714875"/>
                    </a:xfrm>
                    <a:prstGeom prst="rect">
                      <a:avLst/>
                    </a:prstGeom>
                    <a:noFill/>
                    <a:ln>
                      <a:noFill/>
                    </a:ln>
                    <a:extLst>
                      <a:ext uri="{53640926-AAD7-44D8-BBD7-CCE9431645EC}">
                        <a14:shadowObscured xmlns:a14="http://schemas.microsoft.com/office/drawing/2010/main"/>
                      </a:ext>
                    </a:extLst>
                  </pic:spPr>
                </pic:pic>
              </a:graphicData>
            </a:graphic>
          </wp:inline>
        </w:drawing>
      </w:r>
    </w:p>
    <w:p w:rsidR="00000DA2" w:rsidRDefault="00000DA2" w:rsidP="006B01C0">
      <w:r>
        <w:t>Figure 10. Surficial geology map of Carmel River basin</w:t>
      </w:r>
      <w:r w:rsidR="00B80BA2">
        <w:t xml:space="preserve"> and distribution of wells and spring information used for developing the HFM</w:t>
      </w:r>
      <w:r w:rsidR="00936C86">
        <w:t xml:space="preserve"> and water level observation dataset</w:t>
      </w:r>
      <w:r>
        <w:t xml:space="preserve">. </w:t>
      </w:r>
    </w:p>
    <w:p w:rsidR="00000DA2" w:rsidRDefault="00000DA2" w:rsidP="006B01C0"/>
    <w:p w:rsidR="00193833" w:rsidRDefault="00193833" w:rsidP="006B01C0"/>
    <w:p w:rsidR="004932B6" w:rsidRDefault="004932B6" w:rsidP="006B01C0">
      <w:r>
        <w:rPr>
          <w:noProof/>
        </w:rPr>
        <w:lastRenderedPageBreak/>
        <w:drawing>
          <wp:inline distT="0" distB="0" distL="0" distR="0">
            <wp:extent cx="5800725" cy="4410075"/>
            <wp:effectExtent l="0" t="0" r="9525" b="9525"/>
            <wp:docPr id="13" name="Picture 13" descr="D:\Huntington Hydrologic\carmel\DOCS\report\figures\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Huntington Hydrologic\carmel\DOCS\report\figures\figure1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a:stretch/>
                  </pic:blipFill>
                  <pic:spPr bwMode="auto">
                    <a:xfrm>
                      <a:off x="0" y="0"/>
                      <a:ext cx="5800725" cy="4410075"/>
                    </a:xfrm>
                    <a:prstGeom prst="rect">
                      <a:avLst/>
                    </a:prstGeom>
                    <a:noFill/>
                    <a:ln>
                      <a:noFill/>
                    </a:ln>
                    <a:extLst>
                      <a:ext uri="{53640926-AAD7-44D8-BBD7-CCE9431645EC}">
                        <a14:shadowObscured xmlns:a14="http://schemas.microsoft.com/office/drawing/2010/main"/>
                      </a:ext>
                    </a:extLst>
                  </pic:spPr>
                </pic:pic>
              </a:graphicData>
            </a:graphic>
          </wp:inline>
        </w:drawing>
      </w:r>
    </w:p>
    <w:p w:rsidR="00193833" w:rsidRDefault="00193833" w:rsidP="006B01C0">
      <w:r>
        <w:t>Figure 11. Depth of alluvium developed from combining previous study mapping (Logan, 1983</w:t>
      </w:r>
      <w:r w:rsidR="004932B6">
        <w:t>a</w:t>
      </w:r>
      <w:r>
        <w:t>) with HFM database and conceptual model information.</w:t>
      </w:r>
    </w:p>
    <w:p w:rsidR="00193833" w:rsidRDefault="00193833" w:rsidP="006B01C0"/>
    <w:p w:rsidR="00193833" w:rsidRDefault="00193833" w:rsidP="006B01C0"/>
    <w:p w:rsidR="00193833" w:rsidRDefault="00193833" w:rsidP="006B01C0"/>
    <w:p w:rsidR="00193833" w:rsidRDefault="00193833" w:rsidP="006B01C0"/>
    <w:p w:rsidR="00193833" w:rsidRDefault="00193833" w:rsidP="006B01C0"/>
    <w:p w:rsidR="00193833" w:rsidRDefault="00193833" w:rsidP="006B01C0"/>
    <w:p w:rsidR="00193833" w:rsidRDefault="00193833" w:rsidP="006B01C0"/>
    <w:p w:rsidR="00193833" w:rsidRDefault="00193833" w:rsidP="006B01C0"/>
    <w:p w:rsidR="00D83F10" w:rsidRDefault="00D83F10" w:rsidP="006B01C0"/>
    <w:p w:rsidR="00D83F10" w:rsidRDefault="00D83F10" w:rsidP="006B01C0">
      <w:r>
        <w:rPr>
          <w:noProof/>
        </w:rPr>
        <w:lastRenderedPageBreak/>
        <w:drawing>
          <wp:inline distT="0" distB="0" distL="0" distR="0">
            <wp:extent cx="5867400" cy="4276725"/>
            <wp:effectExtent l="0" t="0" r="0" b="9525"/>
            <wp:docPr id="2" name="Picture 2" descr="D:\Huntington Hydrologic\carmel\DOCS\report\figures\fig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untington Hydrologic\carmel\DOCS\report\figures\figure13.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5867400" cy="4276725"/>
                    </a:xfrm>
                    <a:prstGeom prst="rect">
                      <a:avLst/>
                    </a:prstGeom>
                    <a:noFill/>
                    <a:ln>
                      <a:noFill/>
                    </a:ln>
                    <a:extLst>
                      <a:ext uri="{53640926-AAD7-44D8-BBD7-CCE9431645EC}">
                        <a14:shadowObscured xmlns:a14="http://schemas.microsoft.com/office/drawing/2010/main"/>
                      </a:ext>
                    </a:extLst>
                  </pic:spPr>
                </pic:pic>
              </a:graphicData>
            </a:graphic>
          </wp:inline>
        </w:drawing>
      </w:r>
    </w:p>
    <w:p w:rsidR="00D83F10" w:rsidRDefault="00D83F10" w:rsidP="006B01C0">
      <w:r>
        <w:t>Figure 1</w:t>
      </w:r>
      <w:r w:rsidR="00E20535">
        <w:t>2</w:t>
      </w:r>
      <w:r>
        <w:t xml:space="preserve">. Channel survey cross sections used to develop tabulated values relating stream depth to width to flow for each </w:t>
      </w:r>
      <w:proofErr w:type="spellStart"/>
      <w:r>
        <w:t>mainstem</w:t>
      </w:r>
      <w:proofErr w:type="spellEnd"/>
      <w:r>
        <w:t xml:space="preserve"> SFR2 stream segment.</w:t>
      </w:r>
    </w:p>
    <w:sectPr w:rsidR="00D83F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5D41"/>
    <w:rsid w:val="00000DA2"/>
    <w:rsid w:val="00035D41"/>
    <w:rsid w:val="00090CA4"/>
    <w:rsid w:val="000A703A"/>
    <w:rsid w:val="000E2434"/>
    <w:rsid w:val="000E5857"/>
    <w:rsid w:val="0011653B"/>
    <w:rsid w:val="00193833"/>
    <w:rsid w:val="00261FD1"/>
    <w:rsid w:val="00282190"/>
    <w:rsid w:val="00285384"/>
    <w:rsid w:val="003A6427"/>
    <w:rsid w:val="003C1A6B"/>
    <w:rsid w:val="003C5E34"/>
    <w:rsid w:val="00401DFB"/>
    <w:rsid w:val="00405CC0"/>
    <w:rsid w:val="004932B6"/>
    <w:rsid w:val="004B3351"/>
    <w:rsid w:val="005077D0"/>
    <w:rsid w:val="0054357C"/>
    <w:rsid w:val="005D24CD"/>
    <w:rsid w:val="005E4B54"/>
    <w:rsid w:val="005E5A4F"/>
    <w:rsid w:val="00611FDA"/>
    <w:rsid w:val="00680CE3"/>
    <w:rsid w:val="006B01C0"/>
    <w:rsid w:val="006B5D9D"/>
    <w:rsid w:val="00725C07"/>
    <w:rsid w:val="007279CD"/>
    <w:rsid w:val="00745EF2"/>
    <w:rsid w:val="00767B19"/>
    <w:rsid w:val="007C7CC1"/>
    <w:rsid w:val="007E41D2"/>
    <w:rsid w:val="0084051C"/>
    <w:rsid w:val="00875F25"/>
    <w:rsid w:val="00936C86"/>
    <w:rsid w:val="009758AE"/>
    <w:rsid w:val="00A06909"/>
    <w:rsid w:val="00A33736"/>
    <w:rsid w:val="00A372EA"/>
    <w:rsid w:val="00B67BD9"/>
    <w:rsid w:val="00B72C7B"/>
    <w:rsid w:val="00B80BA2"/>
    <w:rsid w:val="00BB27FD"/>
    <w:rsid w:val="00CA4F03"/>
    <w:rsid w:val="00CA7149"/>
    <w:rsid w:val="00D33B4A"/>
    <w:rsid w:val="00D73A10"/>
    <w:rsid w:val="00D83F10"/>
    <w:rsid w:val="00DD26AB"/>
    <w:rsid w:val="00DD6B20"/>
    <w:rsid w:val="00E154AC"/>
    <w:rsid w:val="00E20535"/>
    <w:rsid w:val="00E354AB"/>
    <w:rsid w:val="00E86121"/>
    <w:rsid w:val="00E93081"/>
    <w:rsid w:val="00F43D87"/>
    <w:rsid w:val="00F53049"/>
    <w:rsid w:val="00F76A8E"/>
    <w:rsid w:val="00FB5F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30CF34-AF04-48A1-91D4-807C5DEC8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V-FigCaption">
    <w:name w:val="MV-Fig Caption"/>
    <w:basedOn w:val="Normal"/>
    <w:qFormat/>
    <w:rsid w:val="006B01C0"/>
    <w:pPr>
      <w:spacing w:before="120" w:after="0" w:line="276" w:lineRule="auto"/>
      <w:ind w:left="1080" w:right="432" w:hanging="1080"/>
    </w:pPr>
    <w:rPr>
      <w:rFonts w:ascii="Times New Roman" w:eastAsia="Calibri"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443</Words>
  <Characters>2526</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Huntington</dc:creator>
  <cp:keywords/>
  <dc:description/>
  <cp:lastModifiedBy>Justin Huntington</cp:lastModifiedBy>
  <cp:revision>3</cp:revision>
  <dcterms:created xsi:type="dcterms:W3CDTF">2017-03-21T00:14:00Z</dcterms:created>
  <dcterms:modified xsi:type="dcterms:W3CDTF">2017-03-21T00:18:00Z</dcterms:modified>
</cp:coreProperties>
</file>